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jc w:val="center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Лабораторная работа №6</w:t>
      </w:r>
    </w:p>
    <w:p w:rsidR="00000000" w:rsidDel="00000000" w:rsidP="00000000" w:rsidRDefault="00000000" w:rsidRPr="00000000" w14:paraId="00000001">
      <w:pPr>
        <w:contextualSpacing w:val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РАЗВЕРТЫВАНИЕ ACTIVE DIRECTORY </w:t>
        <w:br w:type="textWrapping"/>
        <w:t xml:space="preserve">НА БАЗЕ ОПЕРАЦИОННОЙ СИСТЕМЫ MICROSOFT WINDOWS SERVER 2008</w:t>
      </w:r>
    </w:p>
    <w:p w:rsidR="00000000" w:rsidDel="00000000" w:rsidP="00000000" w:rsidRDefault="00000000" w:rsidRPr="00000000" w14:paraId="00000002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24"/>
          <w:szCs w:val="24"/>
          <w:rtl w:val="0"/>
        </w:rPr>
        <w:t xml:space="preserve">Active Directory «Активный каталог», AD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– </w:t>
      </w:r>
      <w:hyperlink r:id="rId6">
        <w:r w:rsidDel="00000000" w:rsidR="00000000" w:rsidRPr="00000000">
          <w:rPr>
            <w:rFonts w:ascii="Arial" w:cs="Arial" w:eastAsia="Arial" w:hAnsi="Arial"/>
            <w:b w:val="0"/>
            <w:sz w:val="24"/>
            <w:szCs w:val="24"/>
            <w:rtl w:val="0"/>
          </w:rPr>
          <w:t xml:space="preserve">службы каталогов</w:t>
        </w:r>
      </w:hyperlink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 корпорации </w:t>
      </w:r>
      <w:hyperlink r:id="rId7">
        <w:r w:rsidDel="00000000" w:rsidR="00000000" w:rsidRPr="00000000">
          <w:rPr>
            <w:rFonts w:ascii="Arial" w:cs="Arial" w:eastAsia="Arial" w:hAnsi="Arial"/>
            <w:b w:val="0"/>
            <w:sz w:val="24"/>
            <w:szCs w:val="24"/>
            <w:rtl w:val="0"/>
          </w:rPr>
          <w:t xml:space="preserve">Microsoft</w:t>
        </w:r>
      </w:hyperlink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 для операционных систем семейства </w:t>
      </w:r>
      <w:hyperlink r:id="rId8">
        <w:r w:rsidDel="00000000" w:rsidR="00000000" w:rsidRPr="00000000">
          <w:rPr>
            <w:rFonts w:ascii="Arial" w:cs="Arial" w:eastAsia="Arial" w:hAnsi="Arial"/>
            <w:b w:val="0"/>
            <w:sz w:val="24"/>
            <w:szCs w:val="24"/>
            <w:rtl w:val="0"/>
          </w:rPr>
          <w:t xml:space="preserve">Windows Server</w:t>
        </w:r>
      </w:hyperlink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03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Active Directory является одним из способов хранения информации об объектах, взаимосвязанных друг с другом определенным образом, а также является средством управления объектами. В качестве </w:t>
      </w:r>
      <w:r w:rsidDel="00000000" w:rsidR="00000000" w:rsidRPr="00000000">
        <w:rPr>
          <w:rFonts w:ascii="Arial" w:cs="Arial" w:eastAsia="Arial" w:hAnsi="Arial"/>
          <w:b w:val="1"/>
          <w:i w:val="1"/>
          <w:sz w:val="24"/>
          <w:szCs w:val="24"/>
          <w:rtl w:val="0"/>
        </w:rPr>
        <w:t xml:space="preserve">объектов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 выступают:</w:t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93"/>
        </w:tabs>
        <w:spacing w:after="0" w:before="0" w:line="276" w:lineRule="auto"/>
        <w:ind w:left="851" w:right="0" w:hanging="284"/>
        <w:contextualSpacing w:val="1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вычислительные ресурсы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возможность использовать для выполнения определенных операций другой компьютер; в качестве таких операций могут выступать как непосредственно расчеты, так и другие действия, например процесс печати;</w:t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93"/>
        </w:tabs>
        <w:spacing w:after="0" w:before="0" w:line="276" w:lineRule="auto"/>
        <w:ind w:left="851" w:right="0" w:hanging="284"/>
        <w:contextualSpacing w:val="1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информационные ресурсы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использование файлов, открытых для общего доступа, или доступ к удаленной базе данных;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93"/>
        </w:tabs>
        <w:spacing w:after="0" w:before="0" w:line="276" w:lineRule="auto"/>
        <w:ind w:left="851" w:right="0" w:hanging="284"/>
        <w:contextualSpacing w:val="1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непосредственно люди, работающие в системе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– отражаются в виде персональных данных; эти люди имеют определенный набор прав на использование различных ресурсов системы.</w:t>
      </w:r>
    </w:p>
    <w:p w:rsidR="00000000" w:rsidDel="00000000" w:rsidP="00000000" w:rsidRDefault="00000000" w:rsidRPr="00000000" w14:paraId="00000007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Active Directory позволяет администраторам </w:t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93"/>
        </w:tabs>
        <w:spacing w:after="0" w:before="0" w:line="276" w:lineRule="auto"/>
        <w:ind w:left="851" w:right="0" w:hanging="284"/>
        <w:contextualSpacing w:val="1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использовать </w:t>
      </w:r>
      <w:hyperlink r:id="rId9">
        <w:r w:rsidDel="00000000" w:rsidR="00000000" w:rsidRPr="00000000">
          <w:rPr>
            <w:rFonts w:ascii="Arial" w:cs="Arial" w:eastAsia="Arial" w:hAnsi="Arial"/>
            <w:b w:val="1"/>
            <w:i w:val="1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  <w:rtl w:val="0"/>
          </w:rPr>
          <w:t xml:space="preserve">групповые политики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для обеспечения единообразия настройки пользовательской рабочей среды;</w:t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93"/>
        </w:tabs>
        <w:spacing w:after="0" w:before="0" w:line="276" w:lineRule="auto"/>
        <w:ind w:left="851" w:right="0" w:hanging="284"/>
        <w:contextualSpacing w:val="1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разворачивать </w:t>
      </w:r>
      <w:hyperlink r:id="rId10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  <w:rtl w:val="0"/>
          </w:rPr>
          <w:t xml:space="preserve">программное обеспечение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на множестве компьютеров через групповые политики или посредством </w:t>
      </w:r>
      <w:hyperlink r:id="rId11">
        <w:r w:rsidDel="00000000" w:rsidR="00000000" w:rsidRPr="00000000">
          <w:rPr>
            <w:rFonts w:ascii="Arial" w:cs="Arial" w:eastAsia="Arial" w:hAnsi="Arial"/>
            <w:b w:val="1"/>
            <w:i w:val="1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  <w:rtl w:val="0"/>
          </w:rPr>
          <w:t xml:space="preserve">System Center Configuration Manager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(ранее – 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Microsoft Systems Management Server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</w:t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93"/>
        </w:tabs>
        <w:spacing w:after="0" w:before="0" w:line="276" w:lineRule="auto"/>
        <w:ind w:left="851" w:right="0" w:hanging="284"/>
        <w:contextualSpacing w:val="1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устанавливать обновления операционной системы, прикладного и </w:t>
      </w:r>
      <w:hyperlink r:id="rId12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  <w:rtl w:val="0"/>
          </w:rPr>
          <w:t xml:space="preserve">серверного программного обеспечения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на всех компьютерах в сети, используя </w:t>
      </w:r>
      <w:hyperlink r:id="rId13">
        <w:r w:rsidDel="00000000" w:rsidR="00000000" w:rsidRPr="00000000">
          <w:rPr>
            <w:rFonts w:ascii="Arial" w:cs="Arial" w:eastAsia="Arial" w:hAnsi="Arial"/>
            <w:b w:val="1"/>
            <w:i w:val="1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  <w:rtl w:val="0"/>
          </w:rPr>
          <w:t xml:space="preserve">Службу обновления Windows Server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0B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Как правило, для надежности функционирования в системе присутствует несколько компьютеров с Active Directory. Совокупность компьютеров, обеспечивающих функционирование Active Directory, называют </w:t>
      </w:r>
      <w:r w:rsidDel="00000000" w:rsidR="00000000" w:rsidRPr="00000000">
        <w:rPr>
          <w:rFonts w:ascii="Arial" w:cs="Arial" w:eastAsia="Arial" w:hAnsi="Arial"/>
          <w:b w:val="1"/>
          <w:i w:val="1"/>
          <w:sz w:val="24"/>
          <w:szCs w:val="24"/>
          <w:rtl w:val="0"/>
        </w:rPr>
        <w:t xml:space="preserve">Доменом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. Сети Active Directory могут быть различного размера: от нескольких десятков до нескольких миллионов объектов.</w:t>
      </w:r>
    </w:p>
    <w:p w:rsidR="00000000" w:rsidDel="00000000" w:rsidP="00000000" w:rsidRDefault="00000000" w:rsidRPr="00000000" w14:paraId="0000000C">
      <w:pPr>
        <w:spacing w:after="120" w:before="240" w:lineRule="auto"/>
        <w:ind w:firstLine="567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Установка ОС Windows Server 2008 в VirtualBox</w:t>
      </w:r>
    </w:p>
    <w:p w:rsidR="00000000" w:rsidDel="00000000" w:rsidP="00000000" w:rsidRDefault="00000000" w:rsidRPr="00000000" w14:paraId="0000000D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Пусть имеется виртуальная машина с предустановленной ОС Windows 7, которая будет рабочей станцией.</w:t>
      </w:r>
    </w:p>
    <w:p w:rsidR="00000000" w:rsidDel="00000000" w:rsidP="00000000" w:rsidRDefault="00000000" w:rsidRPr="00000000" w14:paraId="0000000E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Создадим новую виртуальную машину.</w:t>
      </w:r>
    </w:p>
    <w:p w:rsidR="00000000" w:rsidDel="00000000" w:rsidP="00000000" w:rsidRDefault="00000000" w:rsidRPr="00000000" w14:paraId="0000000F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Некоторые начальные этапы создания виртуальной машины представлены на рис. 1-3.</w:t>
      </w:r>
    </w:p>
    <w:p w:rsidR="00000000" w:rsidDel="00000000" w:rsidP="00000000" w:rsidRDefault="00000000" w:rsidRPr="00000000" w14:paraId="00000010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b w:val="1"/>
        </w:rPr>
        <w:drawing>
          <wp:inline distB="0" distT="0" distL="0" distR="0">
            <wp:extent cx="3726000" cy="2286000"/>
            <wp:effectExtent b="0" l="0" r="0" t="0"/>
            <wp:docPr descr="D:\Documents\Светлана Работа\Операционные системы\Лабораторный практикум\Лаб_06\01.png" id="67" name="image142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01.png" id="0" name="image14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60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1.</w:t>
      </w:r>
    </w:p>
    <w:p w:rsidR="00000000" w:rsidDel="00000000" w:rsidP="00000000" w:rsidRDefault="00000000" w:rsidRPr="00000000" w14:paraId="00000012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3726000" cy="2286000"/>
            <wp:effectExtent b="0" l="0" r="0" t="0"/>
            <wp:docPr descr="D:\Documents\Светлана Работа\Операционные системы\Лабораторный практикум\Лаб_06\02.png" id="69" name="image144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02.png" id="0" name="image14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60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2.</w:t>
      </w:r>
    </w:p>
    <w:p w:rsidR="00000000" w:rsidDel="00000000" w:rsidP="00000000" w:rsidRDefault="00000000" w:rsidRPr="00000000" w14:paraId="00000014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3762000" cy="2628000"/>
            <wp:effectExtent b="0" l="0" r="0" t="0"/>
            <wp:docPr descr="D:\Documents\Светлана Работа\Операционные системы\Лабораторный практикум\Лаб_06\06.png" id="68" name="image143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06.png" id="0" name="image14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000" cy="26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3.</w:t>
      </w:r>
    </w:p>
    <w:p w:rsidR="00000000" w:rsidDel="00000000" w:rsidP="00000000" w:rsidRDefault="00000000" w:rsidRPr="00000000" w14:paraId="00000016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Перед запуском созданной машины и началом непосредственной установки гостевой ОС необходимо выполнить настройку «Сети» для будущего сервера и рабочей станции, как это представлено на рис. 4-5.</w:t>
      </w:r>
    </w:p>
    <w:p w:rsidR="00000000" w:rsidDel="00000000" w:rsidP="00000000" w:rsidRDefault="00000000" w:rsidRPr="00000000" w14:paraId="00000017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550400" cy="2710800"/>
            <wp:effectExtent b="0" l="0" r="0" t="0"/>
            <wp:docPr descr="D:\Documents\Светлана Работа\Операционные системы\Лабораторный практикум\Лаб_06\07_1.png" id="71" name="image146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07_1.png" id="0" name="image14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0400" cy="271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863600</wp:posOffset>
                </wp:positionH>
                <wp:positionV relativeFrom="paragraph">
                  <wp:posOffset>-38099</wp:posOffset>
                </wp:positionV>
                <wp:extent cx="673735" cy="284480"/>
                <wp:effectExtent b="0" l="0" r="0" t="0"/>
                <wp:wrapNone/>
                <wp:docPr id="88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021833" y="3650460"/>
                          <a:ext cx="648335" cy="259080"/>
                        </a:xfrm>
                        <a:prstGeom prst="ellipse">
                          <a:avLst/>
                        </a:prstGeom>
                        <a:noFill/>
                        <a:ln cap="flat" cmpd="sng" w="254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863600</wp:posOffset>
                </wp:positionH>
                <wp:positionV relativeFrom="paragraph">
                  <wp:posOffset>-38099</wp:posOffset>
                </wp:positionV>
                <wp:extent cx="673735" cy="284480"/>
                <wp:effectExtent b="0" l="0" r="0" t="0"/>
                <wp:wrapNone/>
                <wp:docPr id="88" name="image176.png"/>
                <a:graphic>
                  <a:graphicData uri="http://schemas.openxmlformats.org/drawingml/2006/picture">
                    <pic:pic>
                      <pic:nvPicPr>
                        <pic:cNvPr id="0" name="image176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3735" cy="284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8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4.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787400</wp:posOffset>
                </wp:positionH>
                <wp:positionV relativeFrom="paragraph">
                  <wp:posOffset>228600</wp:posOffset>
                </wp:positionV>
                <wp:extent cx="673735" cy="284480"/>
                <wp:effectExtent b="0" l="0" r="0" t="0"/>
                <wp:wrapNone/>
                <wp:docPr id="8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021833" y="3650460"/>
                          <a:ext cx="648335" cy="259080"/>
                        </a:xfrm>
                        <a:prstGeom prst="ellipse">
                          <a:avLst/>
                        </a:prstGeom>
                        <a:noFill/>
                        <a:ln cap="flat" cmpd="sng" w="254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787400</wp:posOffset>
                </wp:positionH>
                <wp:positionV relativeFrom="paragraph">
                  <wp:posOffset>228600</wp:posOffset>
                </wp:positionV>
                <wp:extent cx="673735" cy="284480"/>
                <wp:effectExtent b="0" l="0" r="0" t="0"/>
                <wp:wrapNone/>
                <wp:docPr id="87" name="image174.png"/>
                <a:graphic>
                  <a:graphicData uri="http://schemas.openxmlformats.org/drawingml/2006/picture">
                    <pic:pic>
                      <pic:nvPicPr>
                        <pic:cNvPr id="0" name="image174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3735" cy="284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9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550400" cy="2710800"/>
            <wp:effectExtent b="0" l="0" r="0" t="0"/>
            <wp:docPr descr="D:\Documents\Светлана Работа\Операционные системы\Лабораторный практикум\Лаб_06\07_2.png" id="70" name="image145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07_2.png" id="0" name="image14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0400" cy="271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5.</w:t>
      </w:r>
    </w:p>
    <w:p w:rsidR="00000000" w:rsidDel="00000000" w:rsidP="00000000" w:rsidRDefault="00000000" w:rsidRPr="00000000" w14:paraId="0000001B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После запуска виртуальной машины (рис. 6) начнется процесс установки гостевой ОС (рис. 7).</w:t>
      </w:r>
    </w:p>
    <w:p w:rsidR="00000000" w:rsidDel="00000000" w:rsidP="00000000" w:rsidRDefault="00000000" w:rsidRPr="00000000" w14:paraId="0000001C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647600" cy="3330000"/>
            <wp:effectExtent b="0" l="0" r="0" t="0"/>
            <wp:docPr descr="D:\Documents\Светлана Работа\Операционные системы\Лабораторный практикум\Лаб_06\07.png" id="73" name="image150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07.png" id="0" name="image15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7600" cy="333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6.</w:t>
      </w:r>
    </w:p>
    <w:p w:rsidR="00000000" w:rsidDel="00000000" w:rsidP="00000000" w:rsidRDefault="00000000" w:rsidRPr="00000000" w14:paraId="0000001E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935600" cy="3700800"/>
            <wp:effectExtent b="0" l="0" r="0" t="0"/>
            <wp:docPr descr="D:\Documents\Светлана Работа\Операционные системы\Лабораторный практикум\Лаб_06\08.png" id="72" name="image147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08.png" id="0" name="image14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5600" cy="37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7.</w:t>
      </w:r>
    </w:p>
    <w:p w:rsidR="00000000" w:rsidDel="00000000" w:rsidP="00000000" w:rsidRDefault="00000000" w:rsidRPr="00000000" w14:paraId="00000020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Отдельные этапы установки представлены на рис. 8-13.</w:t>
      </w:r>
    </w:p>
    <w:p w:rsidR="00000000" w:rsidDel="00000000" w:rsidP="00000000" w:rsidRDefault="00000000" w:rsidRPr="00000000" w14:paraId="00000021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176000" cy="3128400"/>
            <wp:effectExtent b="0" l="0" r="0" t="0"/>
            <wp:docPr descr="D:\Documents\Светлана Работа\Операционные системы\Лабораторный практикум\Лаб_06\09.png" id="75" name="image155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09.png" id="0" name="image15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312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8.</w:t>
      </w:r>
    </w:p>
    <w:p w:rsidR="00000000" w:rsidDel="00000000" w:rsidP="00000000" w:rsidRDefault="00000000" w:rsidRPr="00000000" w14:paraId="00000023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172400" cy="3128400"/>
            <wp:effectExtent b="0" l="0" r="0" t="0"/>
            <wp:docPr descr="D:\Documents\Светлана Работа\Операционные системы\Лабораторный практикум\Лаб_06\11.png" id="74" name="image151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11.png" id="0" name="image15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2400" cy="312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9.</w:t>
      </w:r>
    </w:p>
    <w:p w:rsidR="00000000" w:rsidDel="00000000" w:rsidP="00000000" w:rsidRDefault="00000000" w:rsidRPr="00000000" w14:paraId="00000025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172400" cy="3128400"/>
            <wp:effectExtent b="0" l="0" r="0" t="0"/>
            <wp:docPr descr="D:\Documents\Светлана Работа\Операционные системы\Лабораторный практикум\Лаб_06\13.png" id="78" name="image158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13.png" id="0" name="image15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2400" cy="312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10.</w:t>
      </w:r>
    </w:p>
    <w:p w:rsidR="00000000" w:rsidDel="00000000" w:rsidP="00000000" w:rsidRDefault="00000000" w:rsidRPr="00000000" w14:paraId="00000027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172400" cy="3128400"/>
            <wp:effectExtent b="0" l="0" r="0" t="0"/>
            <wp:docPr descr="D:\Documents\Светлана Работа\Операционные системы\Лабораторный практикум\Лаб_06\14.png" id="76" name="image156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14.png" id="0" name="image15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2400" cy="312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11.</w:t>
      </w:r>
    </w:p>
    <w:p w:rsidR="00000000" w:rsidDel="00000000" w:rsidP="00000000" w:rsidRDefault="00000000" w:rsidRPr="00000000" w14:paraId="00000029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172400" cy="3128400"/>
            <wp:effectExtent b="0" l="0" r="0" t="0"/>
            <wp:docPr descr="D:\Documents\Светлана Работа\Операционные системы\Лабораторный практикум\Лаб_06\15.png" id="77" name="image157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15.png" id="0" name="image15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2400" cy="312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12.</w:t>
      </w:r>
    </w:p>
    <w:p w:rsidR="00000000" w:rsidDel="00000000" w:rsidP="00000000" w:rsidRDefault="00000000" w:rsidRPr="00000000" w14:paraId="0000002B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176000" cy="3128400"/>
            <wp:effectExtent b="0" l="0" r="0" t="0"/>
            <wp:docPr descr="D:\Documents\Светлана Работа\Операционные системы\Лабораторный практикум\Лаб_06\16.png" id="79" name="image159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16.png" id="0" name="image15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312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13.</w:t>
      </w:r>
    </w:p>
    <w:p w:rsidR="00000000" w:rsidDel="00000000" w:rsidP="00000000" w:rsidRDefault="00000000" w:rsidRPr="00000000" w14:paraId="0000002D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Следует помнить, что задаваемый пароль должен отвечать требованиям безопасности. Не отвечающий требованиям пароль не будет принят (рис. 14-16).</w:t>
      </w:r>
    </w:p>
    <w:p w:rsidR="00000000" w:rsidDel="00000000" w:rsidP="00000000" w:rsidRDefault="00000000" w:rsidRPr="00000000" w14:paraId="0000002E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172400" cy="3128400"/>
            <wp:effectExtent b="0" l="0" r="0" t="0"/>
            <wp:docPr descr="D:\Documents\Светлана Работа\Операционные системы\Лабораторный практикум\Лаб_06\17.png" id="80" name="image160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17.png" id="0" name="image16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2400" cy="312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14.</w:t>
      </w:r>
    </w:p>
    <w:p w:rsidR="00000000" w:rsidDel="00000000" w:rsidP="00000000" w:rsidRDefault="00000000" w:rsidRPr="00000000" w14:paraId="00000030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172400" cy="3128400"/>
            <wp:effectExtent b="0" l="0" r="0" t="0"/>
            <wp:docPr descr="D:\Documents\Светлана Работа\Операционные системы\Лабораторный практикум\Лаб_06\18.png" id="81" name="image163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18.png" id="0" name="image16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2400" cy="312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15.</w:t>
      </w:r>
    </w:p>
    <w:p w:rsidR="00000000" w:rsidDel="00000000" w:rsidP="00000000" w:rsidRDefault="00000000" w:rsidRPr="00000000" w14:paraId="00000032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172400" cy="3128400"/>
            <wp:effectExtent b="0" l="0" r="0" t="0"/>
            <wp:docPr descr="D:\Documents\Светлана Работа\Операционные системы\Лабораторный практикум\Лаб_06\19.png" id="82" name="image164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19.png" id="0" name="image16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2400" cy="312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16.</w:t>
      </w:r>
    </w:p>
    <w:p w:rsidR="00000000" w:rsidDel="00000000" w:rsidP="00000000" w:rsidRDefault="00000000" w:rsidRPr="00000000" w14:paraId="00000034">
      <w:pPr>
        <w:spacing w:after="240" w:before="360" w:lineRule="auto"/>
        <w:ind w:firstLine="567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Установка дополнений гостевой ОС</w:t>
      </w:r>
    </w:p>
    <w:p w:rsidR="00000000" w:rsidDel="00000000" w:rsidP="00000000" w:rsidRDefault="00000000" w:rsidRPr="00000000" w14:paraId="00000035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После указания пароля, отвечающего требованиям безопасности, будет выполнен первый вход в систему. Выполним установку дополнений гостевой ОС, как это делалось в случае установки гостевых ОС Windows XP и Windows 7 (рис. 17).</w:t>
      </w:r>
    </w:p>
    <w:p w:rsidR="00000000" w:rsidDel="00000000" w:rsidP="00000000" w:rsidRDefault="00000000" w:rsidRPr="00000000" w14:paraId="00000036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481200" cy="2653200"/>
            <wp:effectExtent b="0" l="0" r="0" t="0"/>
            <wp:docPr id="83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26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17.</w:t>
      </w:r>
    </w:p>
    <w:p w:rsidR="00000000" w:rsidDel="00000000" w:rsidP="00000000" w:rsidRDefault="00000000" w:rsidRPr="00000000" w14:paraId="00000038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Отдельные этапы установки дополнений представлены на рис. 18-21.</w:t>
      </w:r>
    </w:p>
    <w:p w:rsidR="00000000" w:rsidDel="00000000" w:rsidP="00000000" w:rsidRDefault="00000000" w:rsidRPr="00000000" w14:paraId="00000039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3794400" cy="2844000"/>
            <wp:effectExtent b="0" l="0" r="0" t="0"/>
            <wp:docPr descr="D:\Documents\Светлана Работа\Операционные системы\Лабораторный практикум\Лаб_06\22.png" id="84" name="image169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22.png" id="0" name="image16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4400" cy="284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18.</w:t>
      </w:r>
    </w:p>
    <w:p w:rsidR="00000000" w:rsidDel="00000000" w:rsidP="00000000" w:rsidRDefault="00000000" w:rsidRPr="00000000" w14:paraId="0000003B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477600" cy="2664000"/>
            <wp:effectExtent b="0" l="0" r="0" t="0"/>
            <wp:docPr id="85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7600" cy="26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19.</w:t>
      </w:r>
    </w:p>
    <w:p w:rsidR="00000000" w:rsidDel="00000000" w:rsidP="00000000" w:rsidRDefault="00000000" w:rsidRPr="00000000" w14:paraId="0000003D">
      <w:pPr>
        <w:keepNext w:val="1"/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484800" cy="2674800"/>
            <wp:effectExtent b="0" l="0" r="0" t="0"/>
            <wp:docPr id="86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4800" cy="26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20.</w:t>
      </w:r>
    </w:p>
    <w:p w:rsidR="00000000" w:rsidDel="00000000" w:rsidP="00000000" w:rsidRDefault="00000000" w:rsidRPr="00000000" w14:paraId="0000003F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484800" cy="2667600"/>
            <wp:effectExtent b="0" l="0" r="0" t="0"/>
            <wp:docPr id="57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4800" cy="26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21.</w:t>
      </w:r>
    </w:p>
    <w:p w:rsidR="00000000" w:rsidDel="00000000" w:rsidP="00000000" w:rsidRDefault="00000000" w:rsidRPr="00000000" w14:paraId="00000041">
      <w:pPr>
        <w:spacing w:after="120" w:before="240" w:lineRule="auto"/>
        <w:ind w:firstLine="567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Начальная настройка сервера</w:t>
      </w:r>
    </w:p>
    <w:p w:rsidR="00000000" w:rsidDel="00000000" w:rsidP="00000000" w:rsidRDefault="00000000" w:rsidRPr="00000000" w14:paraId="00000042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После полной установки дополнений и перезагрузки компьютера предоставляется возможность выполнить начальную настройку сервера. Соответствующее окно (рис. 22) открывается автоматически. Но прежде необходимо выполнить настройку подключений по локальной сети. Для этого следует зайти в «Центр управления сетями и общим доступом» (рис. 23), выбрать «Управление сетевыми подключениями» (рис. 24) и в открывшемся окне (рис. 25-26) выполнить соответствующие настройки. В частности, указываются IP-адрес, маска подсети и предпочитаемый DNS-сервер.</w:t>
      </w:r>
    </w:p>
    <w:p w:rsidR="00000000" w:rsidDel="00000000" w:rsidP="00000000" w:rsidRDefault="00000000" w:rsidRPr="00000000" w14:paraId="00000043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444103"/>
            <wp:effectExtent b="0" l="0" r="0" t="0"/>
            <wp:docPr descr="D:\Documents\Светлана Работа\Операционные системы\Лабораторный практикум\Лаб_06\27.png" id="58" name="image132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27.png" id="0" name="image1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44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22.</w:t>
      </w:r>
    </w:p>
    <w:p w:rsidR="00000000" w:rsidDel="00000000" w:rsidP="00000000" w:rsidRDefault="00000000" w:rsidRPr="00000000" w14:paraId="00000045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34.png" id="59" name="image133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34.png" id="0" name="image1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5816600</wp:posOffset>
                </wp:positionH>
                <wp:positionV relativeFrom="paragraph">
                  <wp:posOffset>3581400</wp:posOffset>
                </wp:positionV>
                <wp:extent cx="219926" cy="297774"/>
                <wp:effectExtent b="0" l="0" r="0" t="0"/>
                <wp:wrapNone/>
                <wp:docPr id="91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248737" y="3643813"/>
                          <a:ext cx="194526" cy="272374"/>
                        </a:xfrm>
                        <a:prstGeom prst="ellipse">
                          <a:avLst/>
                        </a:prstGeom>
                        <a:noFill/>
                        <a:ln cap="flat" cmpd="sng" w="254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5816600</wp:posOffset>
                </wp:positionH>
                <wp:positionV relativeFrom="paragraph">
                  <wp:posOffset>3581400</wp:posOffset>
                </wp:positionV>
                <wp:extent cx="219926" cy="297774"/>
                <wp:effectExtent b="0" l="0" r="0" t="0"/>
                <wp:wrapNone/>
                <wp:docPr id="91" name="image182.png"/>
                <a:graphic>
                  <a:graphicData uri="http://schemas.openxmlformats.org/drawingml/2006/picture">
                    <pic:pic>
                      <pic:nvPicPr>
                        <pic:cNvPr id="0" name="image182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9926" cy="2977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6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23.</w:t>
      </w:r>
    </w:p>
    <w:p w:rsidR="00000000" w:rsidDel="00000000" w:rsidP="00000000" w:rsidRDefault="00000000" w:rsidRPr="00000000" w14:paraId="00000047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36.png" id="60" name="image134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36.png" id="0" name="image1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63500</wp:posOffset>
                </wp:positionH>
                <wp:positionV relativeFrom="paragraph">
                  <wp:posOffset>965200</wp:posOffset>
                </wp:positionV>
                <wp:extent cx="1088957" cy="297180"/>
                <wp:effectExtent b="0" l="0" r="0" t="0"/>
                <wp:wrapNone/>
                <wp:docPr id="92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4814222" y="3644110"/>
                          <a:ext cx="1063557" cy="271780"/>
                        </a:xfrm>
                        <a:prstGeom prst="ellipse">
                          <a:avLst/>
                        </a:prstGeom>
                        <a:noFill/>
                        <a:ln cap="flat" cmpd="sng" w="254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63500</wp:posOffset>
                </wp:positionH>
                <wp:positionV relativeFrom="paragraph">
                  <wp:posOffset>965200</wp:posOffset>
                </wp:positionV>
                <wp:extent cx="1088957" cy="297180"/>
                <wp:effectExtent b="0" l="0" r="0" t="0"/>
                <wp:wrapNone/>
                <wp:docPr id="92" name="image184.png"/>
                <a:graphic>
                  <a:graphicData uri="http://schemas.openxmlformats.org/drawingml/2006/picture">
                    <pic:pic>
                      <pic:nvPicPr>
                        <pic:cNvPr id="0" name="image184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8957" cy="2971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8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24.</w:t>
      </w:r>
    </w:p>
    <w:p w:rsidR="00000000" w:rsidDel="00000000" w:rsidP="00000000" w:rsidRDefault="00000000" w:rsidRPr="00000000" w14:paraId="00000049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37.png" id="61" name="image135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37.png" id="0" name="image13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25.</w:t>
      </w:r>
    </w:p>
    <w:p w:rsidR="00000000" w:rsidDel="00000000" w:rsidP="00000000" w:rsidRDefault="00000000" w:rsidRPr="00000000" w14:paraId="0000004B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38.png" id="62" name="image136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38.png" id="0" name="image13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26.</w:t>
      </w:r>
    </w:p>
    <w:p w:rsidR="00000000" w:rsidDel="00000000" w:rsidP="00000000" w:rsidRDefault="00000000" w:rsidRPr="00000000" w14:paraId="0000004D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Далее изменим имя компьютера. Задайте имя, ассоциирующееся с типом ОС и номером вашей студенческой группы, например, WinServer42x. Последовательность шагов представлена на рис.27-29.</w:t>
      </w:r>
    </w:p>
    <w:p w:rsidR="00000000" w:rsidDel="00000000" w:rsidP="00000000" w:rsidRDefault="00000000" w:rsidRPr="00000000" w14:paraId="0000004E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39.png" id="63" name="image137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39.png" id="0" name="image1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27.</w:t>
      </w:r>
    </w:p>
    <w:p w:rsidR="00000000" w:rsidDel="00000000" w:rsidP="00000000" w:rsidRDefault="00000000" w:rsidRPr="00000000" w14:paraId="00000050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40.png" id="64" name="image138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40.png" id="0" name="image13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28.</w:t>
      </w:r>
    </w:p>
    <w:p w:rsidR="00000000" w:rsidDel="00000000" w:rsidP="00000000" w:rsidRDefault="00000000" w:rsidRPr="00000000" w14:paraId="00000052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41.png" id="65" name="image139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41.png" id="0" name="image13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29.</w:t>
      </w:r>
    </w:p>
    <w:p w:rsidR="00000000" w:rsidDel="00000000" w:rsidP="00000000" w:rsidRDefault="00000000" w:rsidRPr="00000000" w14:paraId="00000054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После перезагрузки все изменения вступят в силу, и можно приступить к добавлению ролей.</w:t>
      </w:r>
    </w:p>
    <w:p w:rsidR="00000000" w:rsidDel="00000000" w:rsidP="00000000" w:rsidRDefault="00000000" w:rsidRPr="00000000" w14:paraId="00000055">
      <w:pPr>
        <w:keepNext w:val="1"/>
        <w:spacing w:after="120" w:before="240" w:lineRule="auto"/>
        <w:ind w:firstLine="567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Добавление ролей</w:t>
      </w:r>
    </w:p>
    <w:p w:rsidR="00000000" w:rsidDel="00000000" w:rsidP="00000000" w:rsidRDefault="00000000" w:rsidRPr="00000000" w14:paraId="00000056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Сервер должен «уметь» раздавать имена и IP-адреса компьютерам, входящим в домен, а также управлять групповыми политиками.</w:t>
      </w:r>
    </w:p>
    <w:p w:rsidR="00000000" w:rsidDel="00000000" w:rsidP="00000000" w:rsidRDefault="00000000" w:rsidRPr="00000000" w14:paraId="00000057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Запустим мастер добавления ролей (рис. 30).</w:t>
      </w:r>
    </w:p>
    <w:p w:rsidR="00000000" w:rsidDel="00000000" w:rsidP="00000000" w:rsidRDefault="00000000" w:rsidRPr="00000000" w14:paraId="00000058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44.png" id="66" name="image140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44.png" id="0" name="image14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254000</wp:posOffset>
                </wp:positionH>
                <wp:positionV relativeFrom="paragraph">
                  <wp:posOffset>2362200</wp:posOffset>
                </wp:positionV>
                <wp:extent cx="1024107" cy="310745"/>
                <wp:effectExtent b="0" l="0" r="0" t="0"/>
                <wp:wrapNone/>
                <wp:docPr id="90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846647" y="3637328"/>
                          <a:ext cx="998707" cy="285345"/>
                        </a:xfrm>
                        <a:prstGeom prst="ellipse">
                          <a:avLst/>
                        </a:prstGeom>
                        <a:noFill/>
                        <a:ln cap="flat" cmpd="sng" w="254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254000</wp:posOffset>
                </wp:positionH>
                <wp:positionV relativeFrom="paragraph">
                  <wp:posOffset>2362200</wp:posOffset>
                </wp:positionV>
                <wp:extent cx="1024107" cy="310745"/>
                <wp:effectExtent b="0" l="0" r="0" t="0"/>
                <wp:wrapNone/>
                <wp:docPr id="90" name="image180.png"/>
                <a:graphic>
                  <a:graphicData uri="http://schemas.openxmlformats.org/drawingml/2006/picture">
                    <pic:pic>
                      <pic:nvPicPr>
                        <pic:cNvPr id="0" name="image180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4107" cy="3107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30.</w:t>
      </w:r>
    </w:p>
    <w:p w:rsidR="00000000" w:rsidDel="00000000" w:rsidP="00000000" w:rsidRDefault="00000000" w:rsidRPr="00000000" w14:paraId="0000005A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Чтобы сервер мог раздавать политики, необходимо добавить соответствующую роль Active Directory и ее настроить. Для этого в диалоге (рис. 31) для установки на сервер следует указать роль «Доменные службы Active Directory».</w:t>
      </w:r>
    </w:p>
    <w:p w:rsidR="00000000" w:rsidDel="00000000" w:rsidP="00000000" w:rsidRDefault="00000000" w:rsidRPr="00000000" w14:paraId="0000005B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45.png" id="11" name="image28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45.png" id="0" name="image2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31.</w:t>
      </w:r>
    </w:p>
    <w:p w:rsidR="00000000" w:rsidDel="00000000" w:rsidP="00000000" w:rsidRDefault="00000000" w:rsidRPr="00000000" w14:paraId="0000005D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Требуется следовать указаниям мастера добавления ролей, как это представлено на рис. 32-35.</w:t>
      </w:r>
    </w:p>
    <w:p w:rsidR="00000000" w:rsidDel="00000000" w:rsidP="00000000" w:rsidRDefault="00000000" w:rsidRPr="00000000" w14:paraId="0000005E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46.png" id="12" name="image29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46.png" id="0" name="image2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32.</w:t>
      </w:r>
    </w:p>
    <w:p w:rsidR="00000000" w:rsidDel="00000000" w:rsidP="00000000" w:rsidRDefault="00000000" w:rsidRPr="00000000" w14:paraId="00000060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47.png" id="13" name="image30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47.png" id="0" name="image3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33.</w:t>
      </w:r>
    </w:p>
    <w:p w:rsidR="00000000" w:rsidDel="00000000" w:rsidP="00000000" w:rsidRDefault="00000000" w:rsidRPr="00000000" w14:paraId="00000062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48.png" id="14" name="image33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48.png" id="0" name="image3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34.</w:t>
      </w:r>
    </w:p>
    <w:p w:rsidR="00000000" w:rsidDel="00000000" w:rsidP="00000000" w:rsidRDefault="00000000" w:rsidRPr="00000000" w14:paraId="00000064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49.png" id="15" name="image34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49.png" id="0" name="image3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35.</w:t>
      </w:r>
    </w:p>
    <w:p w:rsidR="00000000" w:rsidDel="00000000" w:rsidP="00000000" w:rsidRDefault="00000000" w:rsidRPr="00000000" w14:paraId="00000066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Выполняется настройка роли. Для этого необходимо запустить программу мастера установки доменных служб Active Directory </w:t>
      </w:r>
      <w:r w:rsidDel="00000000" w:rsidR="00000000" w:rsidRPr="00000000">
        <w:rPr>
          <w:rFonts w:ascii="Courier New" w:cs="Courier New" w:eastAsia="Courier New" w:hAnsi="Courier New"/>
          <w:b w:val="0"/>
          <w:sz w:val="24"/>
          <w:szCs w:val="24"/>
          <w:rtl w:val="0"/>
        </w:rPr>
        <w:t xml:space="preserve">dcpromo.exe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 (рис. 36).</w:t>
      </w:r>
    </w:p>
    <w:p w:rsidR="00000000" w:rsidDel="00000000" w:rsidP="00000000" w:rsidRDefault="00000000" w:rsidRPr="00000000" w14:paraId="00000067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50.png" id="16" name="image35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50.png" id="0" name="image3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36.</w:t>
      </w:r>
    </w:p>
    <w:p w:rsidR="00000000" w:rsidDel="00000000" w:rsidP="00000000" w:rsidRDefault="00000000" w:rsidRPr="00000000" w14:paraId="00000069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Требуется следовать указаниям мастера установки и выполнить последовательность шагов, представленных на рис. 37-</w:t>
      </w:r>
      <w:r w:rsidDel="00000000" w:rsidR="00000000" w:rsidRPr="00000000">
        <w:rPr>
          <w:rFonts w:ascii="Arial" w:cs="Arial" w:eastAsia="Arial" w:hAnsi="Arial"/>
          <w:b w:val="0"/>
          <w:color w:val="ff0000"/>
          <w:sz w:val="24"/>
          <w:szCs w:val="24"/>
          <w:rtl w:val="0"/>
        </w:rPr>
        <w:t xml:space="preserve">42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A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51.png" id="17" name="image36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51.png" id="0" name="image3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37.</w:t>
      </w:r>
    </w:p>
    <w:p w:rsidR="00000000" w:rsidDel="00000000" w:rsidP="00000000" w:rsidRDefault="00000000" w:rsidRPr="00000000" w14:paraId="0000006C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Укажем необходимость создания нового домена в новом лесу (рис. 38).</w:t>
      </w:r>
    </w:p>
    <w:p w:rsidR="00000000" w:rsidDel="00000000" w:rsidP="00000000" w:rsidRDefault="00000000" w:rsidRPr="00000000" w14:paraId="0000006D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53.png" id="18" name="image37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53.png" id="0" name="image3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38.</w:t>
      </w:r>
    </w:p>
    <w:p w:rsidR="00000000" w:rsidDel="00000000" w:rsidP="00000000" w:rsidRDefault="00000000" w:rsidRPr="00000000" w14:paraId="0000006F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Задайте имя корневого домена, ассоциирующееся с именем студента, например, </w:t>
      </w:r>
      <w:r w:rsidDel="00000000" w:rsidR="00000000" w:rsidRPr="00000000">
        <w:rPr>
          <w:rFonts w:ascii="Courier New" w:cs="Courier New" w:eastAsia="Courier New" w:hAnsi="Courier New"/>
          <w:b w:val="0"/>
          <w:sz w:val="24"/>
          <w:szCs w:val="24"/>
          <w:rtl w:val="0"/>
        </w:rPr>
        <w:t xml:space="preserve">Ivanov42Lab6.local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 (рис. 39).</w:t>
      </w:r>
    </w:p>
    <w:p w:rsidR="00000000" w:rsidDel="00000000" w:rsidP="00000000" w:rsidRDefault="00000000" w:rsidRPr="00000000" w14:paraId="00000070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54.png" id="19" name="image38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54.png" id="0" name="image3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39.</w:t>
      </w:r>
    </w:p>
    <w:p w:rsidR="00000000" w:rsidDel="00000000" w:rsidP="00000000" w:rsidRDefault="00000000" w:rsidRPr="00000000" w14:paraId="00000072">
      <w:pPr>
        <w:spacing w:after="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После завершения необходимых проверок (рис. 40) потребуется указать режим работы леса (рис. 41.)</w:t>
      </w:r>
    </w:p>
    <w:p w:rsidR="00000000" w:rsidDel="00000000" w:rsidP="00000000" w:rsidRDefault="00000000" w:rsidRPr="00000000" w14:paraId="00000073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55.png" id="20" name="image41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55.png" id="0" name="image4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40.</w:t>
      </w:r>
    </w:p>
    <w:p w:rsidR="00000000" w:rsidDel="00000000" w:rsidP="00000000" w:rsidRDefault="00000000" w:rsidRPr="00000000" w14:paraId="00000075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56.png" id="1" name="image6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56.png" id="0" name="image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41.</w:t>
      </w:r>
    </w:p>
    <w:p w:rsidR="00000000" w:rsidDel="00000000" w:rsidP="00000000" w:rsidRDefault="00000000" w:rsidRPr="00000000" w14:paraId="00000077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В качестве дополнительных параметров контроллера домена выберем </w:t>
        <w:br w:type="textWrapping"/>
        <w:t xml:space="preserve">DNS-сервер (рис. 42) и укажем механизм выделения IP-адресов (рис. 43).</w:t>
      </w:r>
    </w:p>
    <w:p w:rsidR="00000000" w:rsidDel="00000000" w:rsidP="00000000" w:rsidRDefault="00000000" w:rsidRPr="00000000" w14:paraId="00000078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57.png" id="2" name="image12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57.png" id="0" name="image1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42</w:t>
      </w:r>
    </w:p>
    <w:p w:rsidR="00000000" w:rsidDel="00000000" w:rsidP="00000000" w:rsidRDefault="00000000" w:rsidRPr="00000000" w14:paraId="0000007A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58.png" id="3" name="image13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58.png" id="0" name="image1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43.</w:t>
      </w:r>
    </w:p>
    <w:p w:rsidR="00000000" w:rsidDel="00000000" w:rsidP="00000000" w:rsidRDefault="00000000" w:rsidRPr="00000000" w14:paraId="0000007C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Укажем расположение всех необходимых папок (рис. 44).</w:t>
      </w:r>
    </w:p>
    <w:p w:rsidR="00000000" w:rsidDel="00000000" w:rsidP="00000000" w:rsidRDefault="00000000" w:rsidRPr="00000000" w14:paraId="0000007D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60.png" id="4" name="image14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60.png" id="0" name="image1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44</w:t>
      </w:r>
    </w:p>
    <w:p w:rsidR="00000000" w:rsidDel="00000000" w:rsidP="00000000" w:rsidRDefault="00000000" w:rsidRPr="00000000" w14:paraId="0000007F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Перед завершением установки будет представлена сводная информация об указанных параметрах установки (рис. 45).</w:t>
      </w:r>
    </w:p>
    <w:p w:rsidR="00000000" w:rsidDel="00000000" w:rsidP="00000000" w:rsidRDefault="00000000" w:rsidRPr="00000000" w14:paraId="00000080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62.png" id="5" name="image22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62.png" id="0" name="image2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45.</w:t>
      </w:r>
    </w:p>
    <w:p w:rsidR="00000000" w:rsidDel="00000000" w:rsidP="00000000" w:rsidRDefault="00000000" w:rsidRPr="00000000" w14:paraId="00000082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Если не требуется вносить изменения, то установка завершается (рис. 46-47).</w:t>
      </w:r>
    </w:p>
    <w:p w:rsidR="00000000" w:rsidDel="00000000" w:rsidP="00000000" w:rsidRDefault="00000000" w:rsidRPr="00000000" w14:paraId="00000083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63.png" id="6" name="image23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63.png" id="0" name="image2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46.</w:t>
      </w:r>
    </w:p>
    <w:p w:rsidR="00000000" w:rsidDel="00000000" w:rsidP="00000000" w:rsidRDefault="00000000" w:rsidRPr="00000000" w14:paraId="00000085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64.png" id="7" name="image24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64.png" id="0" name="image2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47.</w:t>
      </w:r>
    </w:p>
    <w:p w:rsidR="00000000" w:rsidDel="00000000" w:rsidP="00000000" w:rsidRDefault="00000000" w:rsidRPr="00000000" w14:paraId="00000087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Для вступления в силу настроек потребуется перезагрузка компьютера (рис. 48).</w:t>
      </w:r>
    </w:p>
    <w:p w:rsidR="00000000" w:rsidDel="00000000" w:rsidP="00000000" w:rsidRDefault="00000000" w:rsidRPr="00000000" w14:paraId="00000088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65.png" id="8" name="image25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65.png" id="0" name="image2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48.</w:t>
      </w:r>
    </w:p>
    <w:p w:rsidR="00000000" w:rsidDel="00000000" w:rsidP="00000000" w:rsidRDefault="00000000" w:rsidRPr="00000000" w14:paraId="0000008A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Далее следует добавить роль DHCP-сервера, и мастер добавления ролей вызывается повторно (рис. 49).</w:t>
      </w:r>
    </w:p>
    <w:p w:rsidR="00000000" w:rsidDel="00000000" w:rsidP="00000000" w:rsidRDefault="00000000" w:rsidRPr="00000000" w14:paraId="0000008B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67.png" id="9" name="image26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67.png" id="0" name="image2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49.</w:t>
      </w:r>
    </w:p>
    <w:p w:rsidR="00000000" w:rsidDel="00000000" w:rsidP="00000000" w:rsidRDefault="00000000" w:rsidRPr="00000000" w14:paraId="0000008D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Требуется следовать указаниям мастера добавления ролей, как это представлено на рис. 50-53.</w:t>
      </w:r>
    </w:p>
    <w:p w:rsidR="00000000" w:rsidDel="00000000" w:rsidP="00000000" w:rsidRDefault="00000000" w:rsidRPr="00000000" w14:paraId="0000008E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68.png" id="10" name="image27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68.png" id="0" name="image2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50.</w:t>
      </w:r>
    </w:p>
    <w:p w:rsidR="00000000" w:rsidDel="00000000" w:rsidP="00000000" w:rsidRDefault="00000000" w:rsidRPr="00000000" w14:paraId="00000090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69.png" id="33" name="image79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69.png" id="0" name="image7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51.</w:t>
      </w:r>
    </w:p>
    <w:p w:rsidR="00000000" w:rsidDel="00000000" w:rsidP="00000000" w:rsidRDefault="00000000" w:rsidRPr="00000000" w14:paraId="00000092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70.png" id="34" name="image80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70.png" id="0" name="image8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52.</w:t>
      </w:r>
    </w:p>
    <w:p w:rsidR="00000000" w:rsidDel="00000000" w:rsidP="00000000" w:rsidRDefault="00000000" w:rsidRPr="00000000" w14:paraId="00000094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71.png" id="35" name="image81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71.png" id="0" name="image8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53.</w:t>
      </w:r>
    </w:p>
    <w:p w:rsidR="00000000" w:rsidDel="00000000" w:rsidP="00000000" w:rsidRDefault="00000000" w:rsidRPr="00000000" w14:paraId="00000096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В окне редактирования области DHCP (рис. 54-56) указываются имя области (зададим </w:t>
      </w:r>
      <w:r w:rsidDel="00000000" w:rsidR="00000000" w:rsidRPr="00000000">
        <w:rPr>
          <w:rFonts w:ascii="Courier New" w:cs="Courier New" w:eastAsia="Courier New" w:hAnsi="Courier New"/>
          <w:b w:val="0"/>
          <w:sz w:val="24"/>
          <w:szCs w:val="24"/>
          <w:rtl w:val="0"/>
        </w:rPr>
        <w:t xml:space="preserve">Segment1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), начальный и конечный IP-адрес, маска подсети.</w:t>
      </w:r>
    </w:p>
    <w:p w:rsidR="00000000" w:rsidDel="00000000" w:rsidP="00000000" w:rsidRDefault="00000000" w:rsidRPr="00000000" w14:paraId="00000097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72.png" id="36" name="image82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72.png" id="0" name="image8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54.</w:t>
      </w:r>
    </w:p>
    <w:p w:rsidR="00000000" w:rsidDel="00000000" w:rsidP="00000000" w:rsidRDefault="00000000" w:rsidRPr="00000000" w14:paraId="00000099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73.png" id="37" name="image83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73.png" id="0" name="image8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55.</w:t>
      </w:r>
    </w:p>
    <w:p w:rsidR="00000000" w:rsidDel="00000000" w:rsidP="00000000" w:rsidRDefault="00000000" w:rsidRPr="00000000" w14:paraId="0000009B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74.png" id="38" name="image84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74.png" id="0" name="image8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56.</w:t>
      </w:r>
    </w:p>
    <w:p w:rsidR="00000000" w:rsidDel="00000000" w:rsidP="00000000" w:rsidRDefault="00000000" w:rsidRPr="00000000" w14:paraId="0000009D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Следующие настройки представлены на рис. 57-61.</w:t>
      </w:r>
    </w:p>
    <w:p w:rsidR="00000000" w:rsidDel="00000000" w:rsidP="00000000" w:rsidRDefault="00000000" w:rsidRPr="00000000" w14:paraId="0000009E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75.png" id="39" name="image85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75.png" id="0" name="image8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57.</w:t>
      </w:r>
    </w:p>
    <w:p w:rsidR="00000000" w:rsidDel="00000000" w:rsidP="00000000" w:rsidRDefault="00000000" w:rsidRPr="00000000" w14:paraId="000000A0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76.png" id="40" name="image89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76.png" id="0" name="image8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58.</w:t>
      </w:r>
    </w:p>
    <w:p w:rsidR="00000000" w:rsidDel="00000000" w:rsidP="00000000" w:rsidRDefault="00000000" w:rsidRPr="00000000" w14:paraId="000000A2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77.png" id="41" name="image90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77.png" id="0" name="image9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59.</w:t>
      </w:r>
    </w:p>
    <w:p w:rsidR="00000000" w:rsidDel="00000000" w:rsidP="00000000" w:rsidRDefault="00000000" w:rsidRPr="00000000" w14:paraId="000000A4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78.png" id="42" name="image91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78.png" id="0" name="image9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60.</w:t>
      </w:r>
    </w:p>
    <w:p w:rsidR="00000000" w:rsidDel="00000000" w:rsidP="00000000" w:rsidRDefault="00000000" w:rsidRPr="00000000" w14:paraId="000000A6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79.png" id="32" name="image78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79.png" id="0" name="image7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61.</w:t>
      </w:r>
    </w:p>
    <w:p w:rsidR="00000000" w:rsidDel="00000000" w:rsidP="00000000" w:rsidRDefault="00000000" w:rsidRPr="00000000" w14:paraId="000000A8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После завершения установки всех необходимых ролей запустим виртуальную машину с предустановленной гостевой ОС Windows 7. Виртуальная машина «обнаруживает», что находится в сети (рис. 62).</w:t>
      </w:r>
    </w:p>
    <w:p w:rsidR="00000000" w:rsidDel="00000000" w:rsidP="00000000" w:rsidRDefault="00000000" w:rsidRPr="00000000" w14:paraId="000000A9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3888000" cy="3272400"/>
            <wp:effectExtent b="0" l="0" r="0" t="0"/>
            <wp:docPr descr="D:\Documents\Светлана Работа\Операционные системы\Лабораторный практикум\Лаб_06\80.png" id="23" name="image69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80.png" id="0" name="image6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327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62.</w:t>
      </w:r>
    </w:p>
    <w:p w:rsidR="00000000" w:rsidDel="00000000" w:rsidP="00000000" w:rsidRDefault="00000000" w:rsidRPr="00000000" w14:paraId="000000AB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Запустите командную строку и выясните IP-адрес машины (рис. 63). Сделайте скриншот.</w:t>
      </w:r>
    </w:p>
    <w:p w:rsidR="00000000" w:rsidDel="00000000" w:rsidP="00000000" w:rsidRDefault="00000000" w:rsidRPr="00000000" w14:paraId="000000AC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176000" cy="2109600"/>
            <wp:effectExtent b="0" l="0" r="0" t="0"/>
            <wp:docPr descr="D:\Documents\Светлана Работа\Операционные системы\Лабораторный практикум\Лаб_06\81.png" id="24" name="image70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81.png" id="0" name="image7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21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63.</w:t>
      </w:r>
    </w:p>
    <w:p w:rsidR="00000000" w:rsidDel="00000000" w:rsidP="00000000" w:rsidRDefault="00000000" w:rsidRPr="00000000" w14:paraId="000000AE">
      <w:pPr>
        <w:spacing w:after="120" w:before="240" w:lineRule="auto"/>
        <w:ind w:firstLine="567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Введение рабочей станции в домен</w:t>
      </w:r>
    </w:p>
    <w:p w:rsidR="00000000" w:rsidDel="00000000" w:rsidP="00000000" w:rsidRDefault="00000000" w:rsidRPr="00000000" w14:paraId="000000AF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Следующие шаги (рис. 64-66) предназначены для непосредственного введения рабочей станции, работающей под управлением ОС Windows 7, в домен.</w:t>
      </w:r>
    </w:p>
    <w:p w:rsidR="00000000" w:rsidDel="00000000" w:rsidP="00000000" w:rsidRDefault="00000000" w:rsidRPr="00000000" w14:paraId="000000B0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4669501"/>
            <wp:effectExtent b="0" l="0" r="0" t="0"/>
            <wp:docPr descr="D:\Documents\Светлана Работа\Операционные системы\Лабораторный практикум\Лаб_06\82.png" id="25" name="image71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82.png" id="0" name="image7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69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64.</w:t>
      </w:r>
    </w:p>
    <w:p w:rsidR="00000000" w:rsidDel="00000000" w:rsidP="00000000" w:rsidRDefault="00000000" w:rsidRPr="00000000" w14:paraId="000000B2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4669501"/>
            <wp:effectExtent b="0" l="0" r="0" t="0"/>
            <wp:docPr descr="D:\Documents\Светлана Работа\Операционные системы\Лабораторный практикум\Лаб_06\83.png" id="26" name="image72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83.png" id="0" name="image7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69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65.</w:t>
      </w:r>
    </w:p>
    <w:p w:rsidR="00000000" w:rsidDel="00000000" w:rsidP="00000000" w:rsidRDefault="00000000" w:rsidRPr="00000000" w14:paraId="000000B4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4669501"/>
            <wp:effectExtent b="0" l="0" r="0" t="0"/>
            <wp:docPr descr="D:\Documents\Светлана Работа\Операционные системы\Лабораторный практикум\Лаб_06\84.png" id="27" name="image73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84.png" id="0" name="image7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69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66.</w:t>
      </w:r>
    </w:p>
    <w:p w:rsidR="00000000" w:rsidDel="00000000" w:rsidP="00000000" w:rsidRDefault="00000000" w:rsidRPr="00000000" w14:paraId="000000B6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После перезагрузки компьютера все изменения вступят в силу (рис. 67).</w:t>
      </w:r>
    </w:p>
    <w:p w:rsidR="00000000" w:rsidDel="00000000" w:rsidP="00000000" w:rsidRDefault="00000000" w:rsidRPr="00000000" w14:paraId="000000B7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4669501"/>
            <wp:effectExtent b="0" l="0" r="0" t="0"/>
            <wp:docPr descr="D:\Documents\Светлана Работа\Операционные системы\Лабораторный практикум\Лаб_06\85.png" id="28" name="image74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85.png" id="0" name="image7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69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67.</w:t>
      </w:r>
    </w:p>
    <w:p w:rsidR="00000000" w:rsidDel="00000000" w:rsidP="00000000" w:rsidRDefault="00000000" w:rsidRPr="00000000" w14:paraId="000000B9">
      <w:pPr>
        <w:keepNext w:val="1"/>
        <w:spacing w:after="120" w:before="240" w:lineRule="auto"/>
        <w:ind w:firstLine="567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Добавление пользователя</w:t>
      </w:r>
    </w:p>
    <w:p w:rsidR="00000000" w:rsidDel="00000000" w:rsidP="00000000" w:rsidRDefault="00000000" w:rsidRPr="00000000" w14:paraId="000000BA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Далее выполняется добавление пользователя. Создадим в домене подразделение, которое назовем </w:t>
      </w:r>
      <w:r w:rsidDel="00000000" w:rsidR="00000000" w:rsidRPr="00000000">
        <w:rPr>
          <w:rFonts w:ascii="Courier New" w:cs="Courier New" w:eastAsia="Courier New" w:hAnsi="Courier New"/>
          <w:b w:val="0"/>
          <w:sz w:val="24"/>
          <w:szCs w:val="24"/>
          <w:rtl w:val="0"/>
        </w:rPr>
        <w:t xml:space="preserve">Group01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 (рис. 68-70).</w:t>
      </w:r>
    </w:p>
    <w:p w:rsidR="00000000" w:rsidDel="00000000" w:rsidP="00000000" w:rsidRDefault="00000000" w:rsidRPr="00000000" w14:paraId="000000BB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86.png" id="29" name="image75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86.png" id="0" name="image7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68.</w:t>
      </w:r>
    </w:p>
    <w:p w:rsidR="00000000" w:rsidDel="00000000" w:rsidP="00000000" w:rsidRDefault="00000000" w:rsidRPr="00000000" w14:paraId="000000BD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87.png" id="30" name="image76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87.png" id="0" name="image7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69.</w:t>
      </w:r>
    </w:p>
    <w:p w:rsidR="00000000" w:rsidDel="00000000" w:rsidP="00000000" w:rsidRDefault="00000000" w:rsidRPr="00000000" w14:paraId="000000BF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800068"/>
            <wp:effectExtent b="0" l="0" r="0" t="0"/>
            <wp:docPr descr="D:\Documents\Светлана Работа\Операционные системы\Лабораторный практикум\Лаб_06\88.png" id="31" name="image77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88.png" id="0" name="image7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00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70.</w:t>
      </w:r>
    </w:p>
    <w:p w:rsidR="00000000" w:rsidDel="00000000" w:rsidP="00000000" w:rsidRDefault="00000000" w:rsidRPr="00000000" w14:paraId="000000C1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В этом подразделении создадим пользователя (рис. 71).</w:t>
      </w:r>
    </w:p>
    <w:p w:rsidR="00000000" w:rsidDel="00000000" w:rsidP="00000000" w:rsidRDefault="00000000" w:rsidRPr="00000000" w14:paraId="000000C2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89.png" id="21" name="image42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89.png" id="0" name="image4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71.</w:t>
      </w:r>
    </w:p>
    <w:p w:rsidR="00000000" w:rsidDel="00000000" w:rsidP="00000000" w:rsidRDefault="00000000" w:rsidRPr="00000000" w14:paraId="000000C4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Создайте пользователя со своим именем (рис. 72-74).</w:t>
      </w:r>
    </w:p>
    <w:p w:rsidR="00000000" w:rsidDel="00000000" w:rsidP="00000000" w:rsidRDefault="00000000" w:rsidRPr="00000000" w14:paraId="000000C5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90.png" id="22" name="image68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90.png" id="0" name="image6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72.</w:t>
      </w:r>
    </w:p>
    <w:p w:rsidR="00000000" w:rsidDel="00000000" w:rsidP="00000000" w:rsidRDefault="00000000" w:rsidRPr="00000000" w14:paraId="000000C7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91.png" id="49" name="image101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91.png" id="0" name="image10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73.</w:t>
      </w:r>
    </w:p>
    <w:p w:rsidR="00000000" w:rsidDel="00000000" w:rsidP="00000000" w:rsidRDefault="00000000" w:rsidRPr="00000000" w14:paraId="000000C9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92.png" id="50" name="image102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92.png" id="0" name="image10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74.</w:t>
      </w:r>
    </w:p>
    <w:p w:rsidR="00000000" w:rsidDel="00000000" w:rsidP="00000000" w:rsidRDefault="00000000" w:rsidRPr="00000000" w14:paraId="000000CB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В результате в домене в указанном подразделении присутствует пользователь (рис. 75).</w:t>
      </w:r>
    </w:p>
    <w:p w:rsidR="00000000" w:rsidDel="00000000" w:rsidP="00000000" w:rsidRDefault="00000000" w:rsidRPr="00000000" w14:paraId="000000CC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93.png" id="51" name="image105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93.png" id="0" name="image10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75.</w:t>
      </w:r>
    </w:p>
    <w:p w:rsidR="00000000" w:rsidDel="00000000" w:rsidP="00000000" w:rsidRDefault="00000000" w:rsidRPr="00000000" w14:paraId="000000CE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Перед первым входом в систему пользователь компьютера, работающего под управлением ОС Windows 7, должен изменить пароль (рис. 76-81).</w:t>
      </w:r>
    </w:p>
    <w:p w:rsidR="00000000" w:rsidDel="00000000" w:rsidP="00000000" w:rsidRDefault="00000000" w:rsidRPr="00000000" w14:paraId="000000CF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298400" cy="3186000"/>
            <wp:effectExtent b="0" l="0" r="0" t="0"/>
            <wp:docPr descr="D:\Documents\Светлана Работа\Операционные системы\Лабораторный практикум\Лаб_06\94.png" id="52" name="image106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94.png" id="0" name="image10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8400" cy="31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76.</w:t>
      </w:r>
    </w:p>
    <w:p w:rsidR="00000000" w:rsidDel="00000000" w:rsidP="00000000" w:rsidRDefault="00000000" w:rsidRPr="00000000" w14:paraId="000000D1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294800" cy="3182400"/>
            <wp:effectExtent b="0" l="0" r="0" t="0"/>
            <wp:docPr descr="D:\Documents\Светлана Работа\Операционные системы\Лабораторный практикум\Лаб_06\95.png" id="53" name="image108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95.png" id="0" name="image10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318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77.</w:t>
      </w:r>
    </w:p>
    <w:p w:rsidR="00000000" w:rsidDel="00000000" w:rsidP="00000000" w:rsidRDefault="00000000" w:rsidRPr="00000000" w14:paraId="000000D3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294800" cy="3182400"/>
            <wp:effectExtent b="0" l="0" r="0" t="0"/>
            <wp:docPr descr="D:\Documents\Светлана Работа\Операционные системы\Лабораторный практикум\Лаб_06\96.png" id="54" name="image110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96.png" id="0" name="image11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318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78.</w:t>
      </w:r>
    </w:p>
    <w:p w:rsidR="00000000" w:rsidDel="00000000" w:rsidP="00000000" w:rsidRDefault="00000000" w:rsidRPr="00000000" w14:paraId="000000D5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294800" cy="3182400"/>
            <wp:effectExtent b="0" l="0" r="0" t="0"/>
            <wp:docPr descr="D:\Documents\Светлана Работа\Операционные системы\Лабораторный практикум\Лаб_06\97.png" id="55" name="image129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97.png" id="0" name="image12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318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79.</w:t>
      </w:r>
    </w:p>
    <w:p w:rsidR="00000000" w:rsidDel="00000000" w:rsidP="00000000" w:rsidRDefault="00000000" w:rsidRPr="00000000" w14:paraId="000000D7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294800" cy="3182400"/>
            <wp:effectExtent b="0" l="0" r="0" t="0"/>
            <wp:docPr descr="D:\Documents\Светлана Работа\Операционные системы\Лабораторный практикум\Лаб_06\98.png" id="56" name="image130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98.png" id="0" name="image13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318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80.</w:t>
      </w:r>
    </w:p>
    <w:p w:rsidR="00000000" w:rsidDel="00000000" w:rsidP="00000000" w:rsidRDefault="00000000" w:rsidRPr="00000000" w14:paraId="000000D9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294800" cy="3182400"/>
            <wp:effectExtent b="0" l="0" r="0" t="0"/>
            <wp:docPr descr="D:\Documents\Светлана Работа\Операционные системы\Лабораторный практикум\Лаб_06\99.png" id="46" name="image95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99.png" id="0" name="image9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318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81.</w:t>
      </w:r>
    </w:p>
    <w:p w:rsidR="00000000" w:rsidDel="00000000" w:rsidP="00000000" w:rsidRDefault="00000000" w:rsidRPr="00000000" w14:paraId="000000DB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Ознакомьтесь со сведениями о компьютере и убедитесь, что он включен в домен (рис. 82).</w:t>
      </w:r>
    </w:p>
    <w:p w:rsidR="00000000" w:rsidDel="00000000" w:rsidP="00000000" w:rsidRDefault="00000000" w:rsidRPr="00000000" w14:paraId="000000DC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473754"/>
            <wp:effectExtent b="0" l="0" r="0" t="0"/>
            <wp:docPr descr="D:\Documents\Светлана Работа\Операционные системы\Лабораторный практикум\Лаб_06\99_1.png" id="47" name="image96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99_1.png" id="0" name="image9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73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3276600</wp:posOffset>
                </wp:positionH>
                <wp:positionV relativeFrom="paragraph">
                  <wp:posOffset>2857500</wp:posOffset>
                </wp:positionV>
                <wp:extent cx="1854200" cy="245893"/>
                <wp:effectExtent b="0" l="0" r="0" t="0"/>
                <wp:wrapNone/>
                <wp:docPr id="89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431600" y="3669754"/>
                          <a:ext cx="1828800" cy="220493"/>
                        </a:xfrm>
                        <a:prstGeom prst="ellipse">
                          <a:avLst/>
                        </a:prstGeom>
                        <a:noFill/>
                        <a:ln cap="flat" cmpd="sng" w="254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3276600</wp:posOffset>
                </wp:positionH>
                <wp:positionV relativeFrom="paragraph">
                  <wp:posOffset>2857500</wp:posOffset>
                </wp:positionV>
                <wp:extent cx="1854200" cy="245893"/>
                <wp:effectExtent b="0" l="0" r="0" t="0"/>
                <wp:wrapNone/>
                <wp:docPr id="89" name="image178.png"/>
                <a:graphic>
                  <a:graphicData uri="http://schemas.openxmlformats.org/drawingml/2006/picture">
                    <pic:pic>
                      <pic:nvPicPr>
                        <pic:cNvPr id="0" name="image178.png"/>
                        <pic:cNvPicPr preferRelativeResize="0"/>
                      </pic:nvPicPr>
                      <pic:blipFill>
                        <a:blip r:embed="rId10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4200" cy="24589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D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82.</w:t>
      </w:r>
    </w:p>
    <w:p w:rsidR="00000000" w:rsidDel="00000000" w:rsidP="00000000" w:rsidRDefault="00000000" w:rsidRPr="00000000" w14:paraId="000000DE">
      <w:pPr>
        <w:spacing w:after="120" w:before="240" w:lineRule="auto"/>
        <w:ind w:firstLine="567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Групповые политики</w:t>
      </w:r>
    </w:p>
    <w:p w:rsidR="00000000" w:rsidDel="00000000" w:rsidP="00000000" w:rsidRDefault="00000000" w:rsidRPr="00000000" w14:paraId="000000DF">
      <w:pPr>
        <w:spacing w:after="120" w:before="120" w:lineRule="auto"/>
        <w:ind w:firstLine="567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Теперь, после завершения всех установок и настроек сервера, введения рабочей станции в домен и добавления пользователей, в соответствии с вариантом продемонстрируйте навыки управления групповыми политиками. Чтобы редактировать групповые политики, необходимо выполнить последовательность шагов, представленных на рис. 83-86.</w:t>
      </w:r>
    </w:p>
    <w:p w:rsidR="00000000" w:rsidDel="00000000" w:rsidP="00000000" w:rsidRDefault="00000000" w:rsidRPr="00000000" w14:paraId="000000E0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99_0.png" id="48" name="image99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99_0.png" id="0" name="image9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83.</w:t>
      </w:r>
    </w:p>
    <w:p w:rsidR="00000000" w:rsidDel="00000000" w:rsidP="00000000" w:rsidRDefault="00000000" w:rsidRPr="00000000" w14:paraId="000000E2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99_01.png" id="43" name="image92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99_01.png" id="0" name="image9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84.</w:t>
      </w:r>
    </w:p>
    <w:p w:rsidR="00000000" w:rsidDel="00000000" w:rsidP="00000000" w:rsidRDefault="00000000" w:rsidRPr="00000000" w14:paraId="000000E4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99_02.png" id="44" name="image93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99_02.png" id="0" name="image9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85.</w:t>
      </w:r>
    </w:p>
    <w:p w:rsidR="00000000" w:rsidDel="00000000" w:rsidP="00000000" w:rsidRDefault="00000000" w:rsidRPr="00000000" w14:paraId="000000E6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299835" cy="3799863"/>
            <wp:effectExtent b="0" l="0" r="0" t="0"/>
            <wp:docPr descr="D:\Documents\Светлана Работа\Операционные системы\Лабораторный практикум\Лаб_06\99_03.png" id="45" name="image94.png"/>
            <a:graphic>
              <a:graphicData uri="http://schemas.openxmlformats.org/drawingml/2006/picture">
                <pic:pic>
                  <pic:nvPicPr>
                    <pic:cNvPr descr="D:\Documents\Светлана Работа\Операционные системы\Лабораторный практикум\Лаб_06\99_03.png" id="0" name="image9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120" w:before="12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Рис. 86.</w:t>
      </w:r>
    </w:p>
    <w:sectPr>
      <w:headerReference r:id="rId106" w:type="default"/>
      <w:footerReference r:id="rId107" w:type="default"/>
      <w:pgSz w:h="16838" w:w="11906"/>
      <w:pgMar w:bottom="1134" w:top="1134" w:left="1134" w:right="851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Times New Roman"/>
  <w:font w:name="Georgia"/>
  <w:font w:name="Arial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contextualSpacing w:val="0"/>
      <w:jc w:val="center"/>
      <w:rPr>
        <w:rFonts w:ascii="Arial" w:cs="Arial" w:eastAsia="Arial" w:hAnsi="Arial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contextualSpacing w:val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contextualSpacing w:val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contextualSpacing w:val="0"/>
      <w:jc w:val="right"/>
      <w:rPr>
        <w:rFonts w:ascii="Arial" w:cs="Arial" w:eastAsia="Arial" w:hAnsi="Arial"/>
        <w:b w:val="0"/>
        <w:i w:val="1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1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Операционные системы. 2017/2018 уч. год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287" w:hanging="360.0000000000001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ru-RU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mbria" w:cs="Cambria" w:eastAsia="Cambria" w:hAnsi="Cambria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spacing w:after="100" w:before="100"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4.png"/><Relationship Id="rId42" Type="http://schemas.openxmlformats.org/officeDocument/2006/relationships/image" Target="media/image135.png"/><Relationship Id="rId41" Type="http://schemas.openxmlformats.org/officeDocument/2006/relationships/image" Target="media/image184.png"/><Relationship Id="rId44" Type="http://schemas.openxmlformats.org/officeDocument/2006/relationships/image" Target="media/image137.png"/><Relationship Id="rId43" Type="http://schemas.openxmlformats.org/officeDocument/2006/relationships/image" Target="media/image136.png"/><Relationship Id="rId46" Type="http://schemas.openxmlformats.org/officeDocument/2006/relationships/image" Target="media/image139.png"/><Relationship Id="rId45" Type="http://schemas.openxmlformats.org/officeDocument/2006/relationships/image" Target="media/image138.png"/><Relationship Id="rId107" Type="http://schemas.openxmlformats.org/officeDocument/2006/relationships/footer" Target="footer1.xml"/><Relationship Id="rId106" Type="http://schemas.openxmlformats.org/officeDocument/2006/relationships/header" Target="header1.xml"/><Relationship Id="rId105" Type="http://schemas.openxmlformats.org/officeDocument/2006/relationships/image" Target="media/image94.png"/><Relationship Id="rId104" Type="http://schemas.openxmlformats.org/officeDocument/2006/relationships/image" Target="media/image93.png"/><Relationship Id="rId48" Type="http://schemas.openxmlformats.org/officeDocument/2006/relationships/image" Target="media/image180.png"/><Relationship Id="rId47" Type="http://schemas.openxmlformats.org/officeDocument/2006/relationships/image" Target="media/image140.png"/><Relationship Id="rId49" Type="http://schemas.openxmlformats.org/officeDocument/2006/relationships/image" Target="media/image28.png"/><Relationship Id="rId103" Type="http://schemas.openxmlformats.org/officeDocument/2006/relationships/image" Target="media/image92.png"/><Relationship Id="rId102" Type="http://schemas.openxmlformats.org/officeDocument/2006/relationships/image" Target="media/image99.png"/><Relationship Id="rId101" Type="http://schemas.openxmlformats.org/officeDocument/2006/relationships/image" Target="media/image178.png"/><Relationship Id="rId100" Type="http://schemas.openxmlformats.org/officeDocument/2006/relationships/image" Target="media/image96.png"/><Relationship Id="rId31" Type="http://schemas.openxmlformats.org/officeDocument/2006/relationships/image" Target="media/image164.png"/><Relationship Id="rId30" Type="http://schemas.openxmlformats.org/officeDocument/2006/relationships/image" Target="media/image163.png"/><Relationship Id="rId33" Type="http://schemas.openxmlformats.org/officeDocument/2006/relationships/image" Target="media/image169.png"/><Relationship Id="rId32" Type="http://schemas.openxmlformats.org/officeDocument/2006/relationships/image" Target="media/image168.png"/><Relationship Id="rId35" Type="http://schemas.openxmlformats.org/officeDocument/2006/relationships/image" Target="media/image172.png"/><Relationship Id="rId34" Type="http://schemas.openxmlformats.org/officeDocument/2006/relationships/image" Target="media/image170.png"/><Relationship Id="rId37" Type="http://schemas.openxmlformats.org/officeDocument/2006/relationships/image" Target="media/image132.png"/><Relationship Id="rId36" Type="http://schemas.openxmlformats.org/officeDocument/2006/relationships/image" Target="media/image131.png"/><Relationship Id="rId39" Type="http://schemas.openxmlformats.org/officeDocument/2006/relationships/image" Target="media/image182.png"/><Relationship Id="rId38" Type="http://schemas.openxmlformats.org/officeDocument/2006/relationships/image" Target="media/image133.png"/><Relationship Id="rId20" Type="http://schemas.openxmlformats.org/officeDocument/2006/relationships/image" Target="media/image145.png"/><Relationship Id="rId22" Type="http://schemas.openxmlformats.org/officeDocument/2006/relationships/image" Target="media/image147.png"/><Relationship Id="rId21" Type="http://schemas.openxmlformats.org/officeDocument/2006/relationships/image" Target="media/image150.png"/><Relationship Id="rId24" Type="http://schemas.openxmlformats.org/officeDocument/2006/relationships/image" Target="media/image151.png"/><Relationship Id="rId23" Type="http://schemas.openxmlformats.org/officeDocument/2006/relationships/image" Target="media/image155.png"/><Relationship Id="rId26" Type="http://schemas.openxmlformats.org/officeDocument/2006/relationships/image" Target="media/image156.png"/><Relationship Id="rId25" Type="http://schemas.openxmlformats.org/officeDocument/2006/relationships/image" Target="media/image158.png"/><Relationship Id="rId28" Type="http://schemas.openxmlformats.org/officeDocument/2006/relationships/image" Target="media/image159.png"/><Relationship Id="rId27" Type="http://schemas.openxmlformats.org/officeDocument/2006/relationships/image" Target="media/image157.png"/><Relationship Id="rId29" Type="http://schemas.openxmlformats.org/officeDocument/2006/relationships/image" Target="media/image160.png"/><Relationship Id="rId95" Type="http://schemas.openxmlformats.org/officeDocument/2006/relationships/image" Target="media/image108.png"/><Relationship Id="rId94" Type="http://schemas.openxmlformats.org/officeDocument/2006/relationships/image" Target="media/image106.png"/><Relationship Id="rId97" Type="http://schemas.openxmlformats.org/officeDocument/2006/relationships/image" Target="media/image129.png"/><Relationship Id="rId96" Type="http://schemas.openxmlformats.org/officeDocument/2006/relationships/image" Target="media/image110.png"/><Relationship Id="rId11" Type="http://schemas.openxmlformats.org/officeDocument/2006/relationships/hyperlink" Target="https://ru.wikipedia.org/wiki/System_Center_Configuration_Manager" TargetMode="External"/><Relationship Id="rId99" Type="http://schemas.openxmlformats.org/officeDocument/2006/relationships/image" Target="media/image95.png"/><Relationship Id="rId10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98" Type="http://schemas.openxmlformats.org/officeDocument/2006/relationships/image" Target="media/image130.png"/><Relationship Id="rId13" Type="http://schemas.openxmlformats.org/officeDocument/2006/relationships/hyperlink" Target="https://ru.wikipedia.org/wiki/%D0%A1%D0%BB%D1%83%D0%B6%D0%B1%D0%B0_%D0%BE%D0%B1%D0%BD%D0%BE%D0%B2%D0%BB%D0%B5%D0%BD%D0%B8%D1%8F_Windows_Server" TargetMode="External"/><Relationship Id="rId12" Type="http://schemas.openxmlformats.org/officeDocument/2006/relationships/hyperlink" Target="https://ru.wikipedia.org/wiki/%D0%A1%D0%B5%D1%80%D0%B2%D0%B5%D1%80_(%D0%BF%D1%80%D0%BE%D0%B3%D1%80%D0%B0%D0%BC%D0%BC%D0%BD%D0%BE%D0%B5_%D0%BE%D0%B1%D0%B5%D1%81%D0%BF%D0%B5%D1%87%D0%B5%D0%BD%D0%B8%D0%B5)" TargetMode="External"/><Relationship Id="rId91" Type="http://schemas.openxmlformats.org/officeDocument/2006/relationships/image" Target="media/image101.png"/><Relationship Id="rId90" Type="http://schemas.openxmlformats.org/officeDocument/2006/relationships/image" Target="media/image68.png"/><Relationship Id="rId93" Type="http://schemas.openxmlformats.org/officeDocument/2006/relationships/image" Target="media/image105.png"/><Relationship Id="rId92" Type="http://schemas.openxmlformats.org/officeDocument/2006/relationships/image" Target="media/image102.png"/><Relationship Id="rId15" Type="http://schemas.openxmlformats.org/officeDocument/2006/relationships/image" Target="media/image144.png"/><Relationship Id="rId14" Type="http://schemas.openxmlformats.org/officeDocument/2006/relationships/image" Target="media/image142.png"/><Relationship Id="rId17" Type="http://schemas.openxmlformats.org/officeDocument/2006/relationships/image" Target="media/image146.png"/><Relationship Id="rId16" Type="http://schemas.openxmlformats.org/officeDocument/2006/relationships/image" Target="media/image143.png"/><Relationship Id="rId19" Type="http://schemas.openxmlformats.org/officeDocument/2006/relationships/image" Target="media/image174.png"/><Relationship Id="rId18" Type="http://schemas.openxmlformats.org/officeDocument/2006/relationships/image" Target="media/image176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9" Type="http://schemas.openxmlformats.org/officeDocument/2006/relationships/image" Target="media/image42.png"/><Relationship Id="rId80" Type="http://schemas.openxmlformats.org/officeDocument/2006/relationships/image" Target="media/image69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u.wikipedia.org/wiki/%D0%93%D1%80%D1%83%D0%BF%D0%BF%D0%BE%D0%B2%D0%B0%D1%8F_%D0%BF%D0%BE%D0%BB%D0%B8%D1%82%D0%B8%D0%BA%D0%B0" TargetMode="External"/><Relationship Id="rId5" Type="http://schemas.openxmlformats.org/officeDocument/2006/relationships/styles" Target="styles.xml"/><Relationship Id="rId6" Type="http://schemas.openxmlformats.org/officeDocument/2006/relationships/hyperlink" Target="https://ru.wikipedia.org/wiki/%D0%A1%D0%BB%D1%83%D0%B6%D0%B1%D0%B0_%D0%BA%D0%B0%D1%82%D0%B0%D0%BB%D0%BE%D0%B3%D0%BE%D0%B2" TargetMode="External"/><Relationship Id="rId7" Type="http://schemas.openxmlformats.org/officeDocument/2006/relationships/hyperlink" Target="https://ru.wikipedia.org/wiki/Microsoft" TargetMode="External"/><Relationship Id="rId8" Type="http://schemas.openxmlformats.org/officeDocument/2006/relationships/hyperlink" Target="https://ru.wikipedia.org/wiki/Windows_Server" TargetMode="External"/><Relationship Id="rId73" Type="http://schemas.openxmlformats.org/officeDocument/2006/relationships/image" Target="media/image83.png"/><Relationship Id="rId72" Type="http://schemas.openxmlformats.org/officeDocument/2006/relationships/image" Target="media/image82.png"/><Relationship Id="rId75" Type="http://schemas.openxmlformats.org/officeDocument/2006/relationships/image" Target="media/image85.png"/><Relationship Id="rId74" Type="http://schemas.openxmlformats.org/officeDocument/2006/relationships/image" Target="media/image84.png"/><Relationship Id="rId77" Type="http://schemas.openxmlformats.org/officeDocument/2006/relationships/image" Target="media/image90.png"/><Relationship Id="rId76" Type="http://schemas.openxmlformats.org/officeDocument/2006/relationships/image" Target="media/image89.png"/><Relationship Id="rId79" Type="http://schemas.openxmlformats.org/officeDocument/2006/relationships/image" Target="media/image78.png"/><Relationship Id="rId78" Type="http://schemas.openxmlformats.org/officeDocument/2006/relationships/image" Target="media/image91.png"/><Relationship Id="rId71" Type="http://schemas.openxmlformats.org/officeDocument/2006/relationships/image" Target="media/image81.png"/><Relationship Id="rId70" Type="http://schemas.openxmlformats.org/officeDocument/2006/relationships/image" Target="media/image80.png"/><Relationship Id="rId62" Type="http://schemas.openxmlformats.org/officeDocument/2006/relationships/image" Target="media/image14.png"/><Relationship Id="rId61" Type="http://schemas.openxmlformats.org/officeDocument/2006/relationships/image" Target="media/image13.png"/><Relationship Id="rId64" Type="http://schemas.openxmlformats.org/officeDocument/2006/relationships/image" Target="media/image23.png"/><Relationship Id="rId63" Type="http://schemas.openxmlformats.org/officeDocument/2006/relationships/image" Target="media/image22.png"/><Relationship Id="rId66" Type="http://schemas.openxmlformats.org/officeDocument/2006/relationships/image" Target="media/image25.png"/><Relationship Id="rId65" Type="http://schemas.openxmlformats.org/officeDocument/2006/relationships/image" Target="media/image24.png"/><Relationship Id="rId68" Type="http://schemas.openxmlformats.org/officeDocument/2006/relationships/image" Target="media/image27.png"/><Relationship Id="rId67" Type="http://schemas.openxmlformats.org/officeDocument/2006/relationships/image" Target="media/image26.png"/><Relationship Id="rId60" Type="http://schemas.openxmlformats.org/officeDocument/2006/relationships/image" Target="media/image12.png"/><Relationship Id="rId69" Type="http://schemas.openxmlformats.org/officeDocument/2006/relationships/image" Target="media/image79.png"/><Relationship Id="rId51" Type="http://schemas.openxmlformats.org/officeDocument/2006/relationships/image" Target="media/image30.png"/><Relationship Id="rId50" Type="http://schemas.openxmlformats.org/officeDocument/2006/relationships/image" Target="media/image29.png"/><Relationship Id="rId53" Type="http://schemas.openxmlformats.org/officeDocument/2006/relationships/image" Target="media/image34.png"/><Relationship Id="rId52" Type="http://schemas.openxmlformats.org/officeDocument/2006/relationships/image" Target="media/image33.png"/><Relationship Id="rId55" Type="http://schemas.openxmlformats.org/officeDocument/2006/relationships/image" Target="media/image36.png"/><Relationship Id="rId54" Type="http://schemas.openxmlformats.org/officeDocument/2006/relationships/image" Target="media/image35.png"/><Relationship Id="rId57" Type="http://schemas.openxmlformats.org/officeDocument/2006/relationships/image" Target="media/image38.png"/><Relationship Id="rId56" Type="http://schemas.openxmlformats.org/officeDocument/2006/relationships/image" Target="media/image37.png"/><Relationship Id="rId59" Type="http://schemas.openxmlformats.org/officeDocument/2006/relationships/image" Target="media/image6.png"/><Relationship Id="rId58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